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4" w:leftChars="-202"/>
        <w:jc w:val="center"/>
        <w:rPr>
          <w:rFonts w:hint="eastAsia" w:ascii="Bookman Old Style" w:hAnsi="Bookman Old Style"/>
          <w:b/>
          <w:color w:val="FF0000"/>
          <w:spacing w:val="40"/>
          <w:w w:val="80"/>
          <w:kern w:val="15"/>
          <w:sz w:val="88"/>
          <w:szCs w:val="88"/>
        </w:rPr>
      </w:pPr>
    </w:p>
    <w:p>
      <w:pPr>
        <w:ind w:left="-424" w:leftChars="-202"/>
        <w:jc w:val="center"/>
        <w:rPr>
          <w:rFonts w:hint="eastAsia" w:ascii="Bookman Old Style" w:hAnsi="Bookman Old Style"/>
          <w:b/>
          <w:color w:val="FF0000"/>
          <w:spacing w:val="40"/>
          <w:w w:val="80"/>
          <w:kern w:val="15"/>
          <w:sz w:val="88"/>
          <w:szCs w:val="88"/>
        </w:rPr>
      </w:pPr>
      <w:r>
        <w:rPr>
          <w:rFonts w:hint="eastAsia" w:ascii="Bookman Old Style" w:hAnsi="Bookman Old Style"/>
          <w:b/>
          <w:color w:val="FF0000"/>
          <w:spacing w:val="40"/>
          <w:w w:val="80"/>
          <w:kern w:val="15"/>
          <w:sz w:val="88"/>
          <w:szCs w:val="88"/>
        </w:rPr>
        <w:t>福建省教育厅办公室文件</w:t>
      </w: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闽教办高〔2017〕</w:t>
      </w:r>
      <w:r>
        <w:rPr>
          <w:rFonts w:hint="eastAsia" w:ascii="仿宋_GB2312" w:eastAsia="仿宋_GB2312"/>
          <w:sz w:val="32"/>
          <w:szCs w:val="32"/>
          <w:lang w:val="en-US" w:eastAsia="zh-CN"/>
        </w:rPr>
        <w:t>17</w:t>
      </w:r>
      <w:r>
        <w:rPr>
          <w:rFonts w:hint="eastAsia" w:ascii="仿宋_GB2312" w:eastAsia="仿宋_GB2312"/>
          <w:sz w:val="32"/>
          <w:szCs w:val="32"/>
        </w:rPr>
        <w:t>号</w:t>
      </w:r>
    </w:p>
    <w:p>
      <w:pPr>
        <w:tabs>
          <w:tab w:val="left" w:pos="7513"/>
        </w:tabs>
        <w:ind w:right="183" w:rightChars="87"/>
        <w:rPr>
          <w:rFonts w:hint="eastAsia"/>
        </w:rPr>
      </w:pPr>
      <w:r>
        <mc:AlternateContent>
          <mc:Choice Requires="wps">
            <w:drawing>
              <wp:anchor distT="0" distB="0" distL="114300" distR="114300" simplePos="0" relativeHeight="251662336" behindDoc="0" locked="0" layoutInCell="1" allowOverlap="1">
                <wp:simplePos x="0" y="0"/>
                <wp:positionH relativeFrom="column">
                  <wp:posOffset>-267970</wp:posOffset>
                </wp:positionH>
                <wp:positionV relativeFrom="paragraph">
                  <wp:posOffset>146685</wp:posOffset>
                </wp:positionV>
                <wp:extent cx="5723890" cy="16510"/>
                <wp:effectExtent l="0" t="12700" r="6350" b="16510"/>
                <wp:wrapNone/>
                <wp:docPr id="4" name="直接箭头连接符 4"/>
                <wp:cNvGraphicFramePr/>
                <a:graphic xmlns:a="http://schemas.openxmlformats.org/drawingml/2006/main">
                  <a:graphicData uri="http://schemas.microsoft.com/office/word/2010/wordprocessingShape">
                    <wps:wsp>
                      <wps:cNvCnPr/>
                      <wps:spPr>
                        <a:xfrm flipV="1">
                          <a:off x="0" y="0"/>
                          <a:ext cx="5723890" cy="1651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1.1pt;margin-top:11.55pt;height:1.3pt;width:450.7pt;z-index:251662336;mso-width-relative:page;mso-height-relative:page;" filled="f" stroked="t" coordsize="21600,21600" o:gfxdata="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ZHqUa2gAAAAkBAAAPAAAAAAAAAAEAIAAAACIAAABkcnMvZG93bnJldi54bWxQSwEC&#10;FAAUAAAACACHTuJAeU1mIvIBAACtAwAADgAAAAAAAAABACAAAAApAQAAZHJzL2Uyb0RvYy54bWxQ&#10;SwUGAAAAAAYABgBZAQAAjQUAAAAA&#10;">
                <v:fill on="f" focussize="0,0"/>
                <v:stroke weight="2pt" color="#FF0000" joinstyle="round"/>
                <v:imagedata o:title=""/>
                <o:lock v:ext="edit" aspectratio="f"/>
              </v:shape>
            </w:pict>
          </mc:Fallback>
        </mc:AlternateContent>
      </w:r>
    </w:p>
    <w:p>
      <w:pPr>
        <w:tabs>
          <w:tab w:val="left" w:pos="7513"/>
        </w:tabs>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福建省教育厅办公室关于建设高校哲学社会科学优秀教师“特色示范课堂”的通知</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各有关高校：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学习贯彻党的十九大精神，根据《教育部办公厅关于建设学习贯彻党的十九大精神“万个示范课堂”的通知》（教社科厅〔2017〕49号）和《教育部高等教育司关于报送高校哲学社会科学优秀教师“特色示范课堂”建设情况的函》（教高司函〔2017〕61号）要求，经研究，决定开展高校哲学社会科学优秀教师“特色示范课堂”建设工作。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一、建设目标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通过组织开展高校哲学社会科学优秀教师“特色示范课堂”建设，进一步巩固马克思主义在高校哲学社会科学领域的指导地位，深入推动习近平新时代中国特色社会主义思想进教材、进课堂、进头脑。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二、主要内容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以哲学、新闻传播学、经济学、政治学、法学、社会学、民族学、历史学等为重点，建设一批覆盖所有哲学社会科学本科专业类的学习贯彻党的十九大精神“特色示范课堂”。</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工作要求</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有关高校要及时部署、认真落实，结合哲学社会科学本科专业特点，深入学习贯彻党的十九大精神，深入学习贯彻习近平新时代中国特色社会主义思想，切实建设好本校哲学社会科学优秀教师“特色示范课堂”。</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各有关高校应提交哲学社会科学优秀教师“特色示范课堂”建设的阶段性进展情况，内容包括建设工作总体落实情况、特色做法、典型案例和主要成效等。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有关高校可向我厅推荐1-3堂哲学社会科学优秀教师“特色示范课堂”（每个哲学社会科学学科专业不重复推荐）。推荐材料包括“特色示范课堂”推荐汇总表及各“特色示范课堂建设情况表”（见附件1、2）。我厅将择优遴选20-30堂向教育部推荐。</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“特色示范课堂”推荐材料要体现高校自身特点和专业优势，并尽可能覆盖哲学社会科学较多专业类。同时要能够反映以下问题：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（1）以高校哲学社会科学专业核心课程为主，授课时长为1学时。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（2）坚持马克思主义立场观点方法，结合专业要求和课程特点，将党的十九大精神，特别是习近平新时代中国特色社会主义思想有机融入课堂讲授。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（3）政治导向正确，理论观点鲜明，理论与实践有机结合，确保政治性、思想性、科学性、知识性和规范性。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（4）逻辑严谨清晰，内容丰富详实，语言生动准确，形式方法多样，注重师生互动、案例教学和现代信息技术应用。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（5）主讲教师理想信念坚定，理论知识扎实；严守教学纪律，严把教学质量；教学能力强，教学评价好。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（6）高校党委“谁建设、谁负责”的主体责任落实到位，“特色示范课堂”审查工作“审什么”“怎么审”明确细致有效。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哲学社会科学优秀教师“特色示范课堂”建设的阶段性进展情况及推荐材料应于2018年1月10日前报送我厅。电子材料以“学校名+特色示范课堂”命名发送至jytgjc@fjedu.gov.cn；纸质材料（进展情况报告一式一份，推荐材料一式两份，加盖学校公章）寄送福州市鼓屏路162号省教育厅713室高等教育处（邮编：350003），联系人：许广丽，电话：0591-87091229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附件：1.“特色示范课堂”推荐汇总表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2.“特色示范课堂”建设情况表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福建省教育厅办公室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2017年12月26日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sectPr>
          <w:footerReference r:id="rId3" w:type="default"/>
          <w:pgSz w:w="11906" w:h="16838"/>
          <w:pgMar w:top="1440" w:right="1689" w:bottom="1440" w:left="1689" w:header="851" w:footer="992" w:gutter="0"/>
          <w:paperSrc/>
          <w:cols w:space="0" w:num="1"/>
          <w:rtlGutter w:val="0"/>
          <w:docGrid w:type="lines" w:linePitch="312" w:charSpace="0"/>
        </w:sectPr>
      </w:pPr>
    </w:p>
    <w:p>
      <w:pPr>
        <w:ind w:firstLine="64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附件1</w:t>
      </w:r>
    </w:p>
    <w:p>
      <w:pPr>
        <w:ind w:firstLine="640"/>
        <w:rPr>
          <w:rFonts w:hint="eastAsia"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sz w:val="32"/>
          <w:szCs w:val="32"/>
          <w:lang w:val="en-US" w:eastAsia="zh-CN"/>
        </w:rPr>
        <w:t xml:space="preserve">                      </w:t>
      </w:r>
      <w:r>
        <w:rPr>
          <w:rFonts w:hint="eastAsia" w:ascii="方正小标宋简体" w:hAnsi="方正小标宋简体" w:eastAsia="方正小标宋简体" w:cs="方正小标宋简体"/>
          <w:sz w:val="36"/>
          <w:szCs w:val="36"/>
          <w:lang w:val="en-US" w:eastAsia="zh-CN"/>
        </w:rPr>
        <w:t>“特色示范课堂”推荐汇总表</w:t>
      </w:r>
    </w:p>
    <w:p>
      <w:pPr>
        <w:ind w:firstLine="640"/>
        <w:rPr>
          <w:rFonts w:hint="eastAsia" w:ascii="仿宋_GB2312" w:hAnsi="仿宋_GB2312" w:eastAsia="仿宋_GB2312" w:cs="仿宋_GB2312"/>
          <w:sz w:val="32"/>
          <w:szCs w:val="32"/>
          <w:lang w:val="en-US" w:eastAsia="zh-CN"/>
        </w:rPr>
      </w:pPr>
    </w:p>
    <w:p>
      <w:pPr>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学校名称（盖章）</w:t>
      </w:r>
      <w:r>
        <w:rPr>
          <w:rFonts w:hint="eastAsia" w:ascii="宋体" w:hAnsi="宋体" w:eastAsia="宋体" w:cs="宋体"/>
          <w:sz w:val="24"/>
          <w:szCs w:val="24"/>
          <w:u w:val="single"/>
          <w:lang w:val="en-US" w:eastAsia="zh-CN"/>
        </w:rPr>
        <w:t xml:space="preserve">                      </w:t>
      </w:r>
    </w:p>
    <w:tbl>
      <w:tblPr>
        <w:tblStyle w:val="6"/>
        <w:tblW w:w="140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536"/>
        <w:gridCol w:w="1512"/>
        <w:gridCol w:w="1704"/>
        <w:gridCol w:w="1764"/>
        <w:gridCol w:w="1500"/>
        <w:gridCol w:w="1608"/>
        <w:gridCol w:w="1500"/>
        <w:gridCol w:w="1560"/>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61" w:type="dxa"/>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1536" w:type="dxa"/>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建设高校名称</w:t>
            </w:r>
          </w:p>
        </w:tc>
        <w:tc>
          <w:tcPr>
            <w:tcW w:w="1512" w:type="dxa"/>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建设课堂名称</w:t>
            </w:r>
          </w:p>
        </w:tc>
        <w:tc>
          <w:tcPr>
            <w:tcW w:w="1704" w:type="dxa"/>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所属专业类名称</w:t>
            </w:r>
          </w:p>
        </w:tc>
        <w:tc>
          <w:tcPr>
            <w:tcW w:w="1764" w:type="dxa"/>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所属专业名称</w:t>
            </w:r>
          </w:p>
        </w:tc>
        <w:tc>
          <w:tcPr>
            <w:tcW w:w="1500" w:type="dxa"/>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所属课堂名称</w:t>
            </w:r>
          </w:p>
        </w:tc>
        <w:tc>
          <w:tcPr>
            <w:tcW w:w="1608" w:type="dxa"/>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主讲教师姓名</w:t>
            </w:r>
          </w:p>
        </w:tc>
        <w:tc>
          <w:tcPr>
            <w:tcW w:w="1500" w:type="dxa"/>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主讲教师职务</w:t>
            </w:r>
          </w:p>
        </w:tc>
        <w:tc>
          <w:tcPr>
            <w:tcW w:w="1560" w:type="dxa"/>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主讲教师职称</w:t>
            </w:r>
          </w:p>
        </w:tc>
        <w:tc>
          <w:tcPr>
            <w:tcW w:w="744" w:type="dxa"/>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661" w:type="dxa"/>
            <w:vAlign w:val="center"/>
          </w:tcPr>
          <w:p>
            <w:pPr>
              <w:ind w:firstLine="640"/>
              <w:jc w:val="center"/>
              <w:rPr>
                <w:rFonts w:hint="eastAsia" w:ascii="宋体" w:hAnsi="宋体" w:eastAsia="宋体" w:cs="宋体"/>
                <w:sz w:val="24"/>
                <w:szCs w:val="24"/>
                <w:lang w:val="en-US" w:eastAsia="zh-CN"/>
              </w:rPr>
            </w:pPr>
          </w:p>
        </w:tc>
        <w:tc>
          <w:tcPr>
            <w:tcW w:w="1536" w:type="dxa"/>
            <w:vAlign w:val="center"/>
          </w:tcPr>
          <w:p>
            <w:pPr>
              <w:ind w:firstLine="640"/>
              <w:jc w:val="center"/>
              <w:rPr>
                <w:rFonts w:hint="eastAsia" w:ascii="宋体" w:hAnsi="宋体" w:eastAsia="宋体" w:cs="宋体"/>
                <w:sz w:val="24"/>
                <w:szCs w:val="24"/>
                <w:lang w:val="en-US" w:eastAsia="zh-CN"/>
              </w:rPr>
            </w:pPr>
          </w:p>
        </w:tc>
        <w:tc>
          <w:tcPr>
            <w:tcW w:w="1512" w:type="dxa"/>
            <w:vAlign w:val="center"/>
          </w:tcPr>
          <w:p>
            <w:pPr>
              <w:ind w:firstLine="640"/>
              <w:jc w:val="center"/>
              <w:rPr>
                <w:rFonts w:hint="eastAsia" w:ascii="宋体" w:hAnsi="宋体" w:eastAsia="宋体" w:cs="宋体"/>
                <w:sz w:val="24"/>
                <w:szCs w:val="24"/>
                <w:lang w:val="en-US" w:eastAsia="zh-CN"/>
              </w:rPr>
            </w:pPr>
          </w:p>
        </w:tc>
        <w:tc>
          <w:tcPr>
            <w:tcW w:w="1704" w:type="dxa"/>
            <w:vAlign w:val="center"/>
          </w:tcPr>
          <w:p>
            <w:pPr>
              <w:ind w:firstLine="640"/>
              <w:jc w:val="center"/>
              <w:rPr>
                <w:rFonts w:hint="eastAsia" w:ascii="宋体" w:hAnsi="宋体" w:eastAsia="宋体" w:cs="宋体"/>
                <w:sz w:val="24"/>
                <w:szCs w:val="24"/>
                <w:lang w:val="en-US" w:eastAsia="zh-CN"/>
              </w:rPr>
            </w:pPr>
          </w:p>
        </w:tc>
        <w:tc>
          <w:tcPr>
            <w:tcW w:w="1764" w:type="dxa"/>
            <w:vAlign w:val="center"/>
          </w:tcPr>
          <w:p>
            <w:pPr>
              <w:ind w:firstLine="640"/>
              <w:jc w:val="center"/>
              <w:rPr>
                <w:rFonts w:hint="eastAsia" w:ascii="宋体" w:hAnsi="宋体" w:eastAsia="宋体" w:cs="宋体"/>
                <w:sz w:val="24"/>
                <w:szCs w:val="24"/>
                <w:lang w:val="en-US" w:eastAsia="zh-CN"/>
              </w:rPr>
            </w:pPr>
          </w:p>
        </w:tc>
        <w:tc>
          <w:tcPr>
            <w:tcW w:w="1500" w:type="dxa"/>
            <w:vAlign w:val="center"/>
          </w:tcPr>
          <w:p>
            <w:pPr>
              <w:ind w:firstLine="640"/>
              <w:jc w:val="center"/>
              <w:rPr>
                <w:rFonts w:hint="eastAsia" w:ascii="宋体" w:hAnsi="宋体" w:eastAsia="宋体" w:cs="宋体"/>
                <w:sz w:val="24"/>
                <w:szCs w:val="24"/>
                <w:lang w:val="en-US" w:eastAsia="zh-CN"/>
              </w:rPr>
            </w:pPr>
          </w:p>
        </w:tc>
        <w:tc>
          <w:tcPr>
            <w:tcW w:w="1608" w:type="dxa"/>
            <w:vAlign w:val="center"/>
          </w:tcPr>
          <w:p>
            <w:pPr>
              <w:ind w:firstLine="640"/>
              <w:jc w:val="center"/>
              <w:rPr>
                <w:rFonts w:hint="eastAsia" w:ascii="宋体" w:hAnsi="宋体" w:eastAsia="宋体" w:cs="宋体"/>
                <w:sz w:val="24"/>
                <w:szCs w:val="24"/>
                <w:lang w:val="en-US" w:eastAsia="zh-CN"/>
              </w:rPr>
            </w:pPr>
          </w:p>
        </w:tc>
        <w:tc>
          <w:tcPr>
            <w:tcW w:w="1500" w:type="dxa"/>
            <w:vAlign w:val="center"/>
          </w:tcPr>
          <w:p>
            <w:pPr>
              <w:ind w:firstLine="640"/>
              <w:jc w:val="center"/>
              <w:rPr>
                <w:rFonts w:hint="eastAsia" w:ascii="宋体" w:hAnsi="宋体" w:eastAsia="宋体" w:cs="宋体"/>
                <w:sz w:val="24"/>
                <w:szCs w:val="24"/>
                <w:lang w:val="en-US" w:eastAsia="zh-CN"/>
              </w:rPr>
            </w:pPr>
          </w:p>
        </w:tc>
        <w:tc>
          <w:tcPr>
            <w:tcW w:w="1560" w:type="dxa"/>
            <w:vAlign w:val="center"/>
          </w:tcPr>
          <w:p>
            <w:pPr>
              <w:ind w:firstLine="640"/>
              <w:jc w:val="center"/>
              <w:rPr>
                <w:rFonts w:hint="eastAsia" w:ascii="宋体" w:hAnsi="宋体" w:eastAsia="宋体" w:cs="宋体"/>
                <w:sz w:val="24"/>
                <w:szCs w:val="24"/>
                <w:lang w:val="en-US" w:eastAsia="zh-CN"/>
              </w:rPr>
            </w:pPr>
          </w:p>
        </w:tc>
        <w:tc>
          <w:tcPr>
            <w:tcW w:w="744" w:type="dxa"/>
            <w:vAlign w:val="center"/>
          </w:tcPr>
          <w:p>
            <w:pPr>
              <w:ind w:firstLine="640"/>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661" w:type="dxa"/>
            <w:vAlign w:val="center"/>
          </w:tcPr>
          <w:p>
            <w:pPr>
              <w:ind w:firstLine="640"/>
              <w:jc w:val="center"/>
              <w:rPr>
                <w:rFonts w:hint="eastAsia" w:ascii="宋体" w:hAnsi="宋体" w:eastAsia="宋体" w:cs="宋体"/>
                <w:sz w:val="24"/>
                <w:szCs w:val="24"/>
                <w:lang w:val="en-US" w:eastAsia="zh-CN"/>
              </w:rPr>
            </w:pPr>
          </w:p>
        </w:tc>
        <w:tc>
          <w:tcPr>
            <w:tcW w:w="1536" w:type="dxa"/>
            <w:vAlign w:val="center"/>
          </w:tcPr>
          <w:p>
            <w:pPr>
              <w:ind w:firstLine="640"/>
              <w:jc w:val="center"/>
              <w:rPr>
                <w:rFonts w:hint="eastAsia" w:ascii="宋体" w:hAnsi="宋体" w:eastAsia="宋体" w:cs="宋体"/>
                <w:sz w:val="24"/>
                <w:szCs w:val="24"/>
                <w:lang w:val="en-US" w:eastAsia="zh-CN"/>
              </w:rPr>
            </w:pPr>
          </w:p>
        </w:tc>
        <w:tc>
          <w:tcPr>
            <w:tcW w:w="1512" w:type="dxa"/>
            <w:vAlign w:val="center"/>
          </w:tcPr>
          <w:p>
            <w:pPr>
              <w:ind w:firstLine="640"/>
              <w:jc w:val="center"/>
              <w:rPr>
                <w:rFonts w:hint="eastAsia" w:ascii="宋体" w:hAnsi="宋体" w:eastAsia="宋体" w:cs="宋体"/>
                <w:sz w:val="24"/>
                <w:szCs w:val="24"/>
                <w:lang w:val="en-US" w:eastAsia="zh-CN"/>
              </w:rPr>
            </w:pPr>
          </w:p>
        </w:tc>
        <w:tc>
          <w:tcPr>
            <w:tcW w:w="1704" w:type="dxa"/>
            <w:vAlign w:val="center"/>
          </w:tcPr>
          <w:p>
            <w:pPr>
              <w:ind w:firstLine="640"/>
              <w:jc w:val="center"/>
              <w:rPr>
                <w:rFonts w:hint="eastAsia" w:ascii="宋体" w:hAnsi="宋体" w:eastAsia="宋体" w:cs="宋体"/>
                <w:sz w:val="24"/>
                <w:szCs w:val="24"/>
                <w:lang w:val="en-US" w:eastAsia="zh-CN"/>
              </w:rPr>
            </w:pPr>
          </w:p>
        </w:tc>
        <w:tc>
          <w:tcPr>
            <w:tcW w:w="1764" w:type="dxa"/>
            <w:vAlign w:val="center"/>
          </w:tcPr>
          <w:p>
            <w:pPr>
              <w:ind w:firstLine="640"/>
              <w:jc w:val="center"/>
              <w:rPr>
                <w:rFonts w:hint="eastAsia" w:ascii="宋体" w:hAnsi="宋体" w:eastAsia="宋体" w:cs="宋体"/>
                <w:sz w:val="24"/>
                <w:szCs w:val="24"/>
                <w:lang w:val="en-US" w:eastAsia="zh-CN"/>
              </w:rPr>
            </w:pPr>
          </w:p>
        </w:tc>
        <w:tc>
          <w:tcPr>
            <w:tcW w:w="1500" w:type="dxa"/>
            <w:vAlign w:val="center"/>
          </w:tcPr>
          <w:p>
            <w:pPr>
              <w:ind w:firstLine="640"/>
              <w:jc w:val="center"/>
              <w:rPr>
                <w:rFonts w:hint="eastAsia" w:ascii="宋体" w:hAnsi="宋体" w:eastAsia="宋体" w:cs="宋体"/>
                <w:sz w:val="24"/>
                <w:szCs w:val="24"/>
                <w:lang w:val="en-US" w:eastAsia="zh-CN"/>
              </w:rPr>
            </w:pPr>
          </w:p>
        </w:tc>
        <w:tc>
          <w:tcPr>
            <w:tcW w:w="1608" w:type="dxa"/>
            <w:vAlign w:val="center"/>
          </w:tcPr>
          <w:p>
            <w:pPr>
              <w:ind w:firstLine="640"/>
              <w:jc w:val="center"/>
              <w:rPr>
                <w:rFonts w:hint="eastAsia" w:ascii="宋体" w:hAnsi="宋体" w:eastAsia="宋体" w:cs="宋体"/>
                <w:sz w:val="24"/>
                <w:szCs w:val="24"/>
                <w:lang w:val="en-US" w:eastAsia="zh-CN"/>
              </w:rPr>
            </w:pPr>
          </w:p>
        </w:tc>
        <w:tc>
          <w:tcPr>
            <w:tcW w:w="1500" w:type="dxa"/>
            <w:vAlign w:val="center"/>
          </w:tcPr>
          <w:p>
            <w:pPr>
              <w:ind w:firstLine="640"/>
              <w:jc w:val="center"/>
              <w:rPr>
                <w:rFonts w:hint="eastAsia" w:ascii="宋体" w:hAnsi="宋体" w:eastAsia="宋体" w:cs="宋体"/>
                <w:sz w:val="24"/>
                <w:szCs w:val="24"/>
                <w:lang w:val="en-US" w:eastAsia="zh-CN"/>
              </w:rPr>
            </w:pPr>
          </w:p>
        </w:tc>
        <w:tc>
          <w:tcPr>
            <w:tcW w:w="1560" w:type="dxa"/>
            <w:vAlign w:val="center"/>
          </w:tcPr>
          <w:p>
            <w:pPr>
              <w:ind w:firstLine="640"/>
              <w:jc w:val="center"/>
              <w:rPr>
                <w:rFonts w:hint="eastAsia" w:ascii="宋体" w:hAnsi="宋体" w:eastAsia="宋体" w:cs="宋体"/>
                <w:sz w:val="24"/>
                <w:szCs w:val="24"/>
                <w:lang w:val="en-US" w:eastAsia="zh-CN"/>
              </w:rPr>
            </w:pPr>
          </w:p>
        </w:tc>
        <w:tc>
          <w:tcPr>
            <w:tcW w:w="744" w:type="dxa"/>
            <w:vAlign w:val="center"/>
          </w:tcPr>
          <w:p>
            <w:pPr>
              <w:ind w:firstLine="640"/>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661" w:type="dxa"/>
            <w:vAlign w:val="center"/>
          </w:tcPr>
          <w:p>
            <w:pPr>
              <w:ind w:firstLine="640"/>
              <w:jc w:val="center"/>
              <w:rPr>
                <w:rFonts w:hint="eastAsia" w:ascii="宋体" w:hAnsi="宋体" w:eastAsia="宋体" w:cs="宋体"/>
                <w:sz w:val="24"/>
                <w:szCs w:val="24"/>
                <w:lang w:val="en-US" w:eastAsia="zh-CN"/>
              </w:rPr>
            </w:pPr>
          </w:p>
        </w:tc>
        <w:tc>
          <w:tcPr>
            <w:tcW w:w="1536" w:type="dxa"/>
            <w:vAlign w:val="center"/>
          </w:tcPr>
          <w:p>
            <w:pPr>
              <w:ind w:firstLine="640"/>
              <w:jc w:val="center"/>
              <w:rPr>
                <w:rFonts w:hint="eastAsia" w:ascii="宋体" w:hAnsi="宋体" w:eastAsia="宋体" w:cs="宋体"/>
                <w:sz w:val="24"/>
                <w:szCs w:val="24"/>
                <w:lang w:val="en-US" w:eastAsia="zh-CN"/>
              </w:rPr>
            </w:pPr>
          </w:p>
        </w:tc>
        <w:tc>
          <w:tcPr>
            <w:tcW w:w="1512" w:type="dxa"/>
            <w:vAlign w:val="center"/>
          </w:tcPr>
          <w:p>
            <w:pPr>
              <w:ind w:firstLine="640"/>
              <w:jc w:val="center"/>
              <w:rPr>
                <w:rFonts w:hint="eastAsia" w:ascii="宋体" w:hAnsi="宋体" w:eastAsia="宋体" w:cs="宋体"/>
                <w:sz w:val="24"/>
                <w:szCs w:val="24"/>
                <w:lang w:val="en-US" w:eastAsia="zh-CN"/>
              </w:rPr>
            </w:pPr>
          </w:p>
        </w:tc>
        <w:tc>
          <w:tcPr>
            <w:tcW w:w="1704" w:type="dxa"/>
            <w:vAlign w:val="center"/>
          </w:tcPr>
          <w:p>
            <w:pPr>
              <w:ind w:firstLine="640"/>
              <w:jc w:val="center"/>
              <w:rPr>
                <w:rFonts w:hint="eastAsia" w:ascii="宋体" w:hAnsi="宋体" w:eastAsia="宋体" w:cs="宋体"/>
                <w:sz w:val="24"/>
                <w:szCs w:val="24"/>
                <w:lang w:val="en-US" w:eastAsia="zh-CN"/>
              </w:rPr>
            </w:pPr>
          </w:p>
        </w:tc>
        <w:tc>
          <w:tcPr>
            <w:tcW w:w="1764" w:type="dxa"/>
            <w:vAlign w:val="center"/>
          </w:tcPr>
          <w:p>
            <w:pPr>
              <w:ind w:firstLine="640"/>
              <w:jc w:val="center"/>
              <w:rPr>
                <w:rFonts w:hint="eastAsia" w:ascii="宋体" w:hAnsi="宋体" w:eastAsia="宋体" w:cs="宋体"/>
                <w:sz w:val="24"/>
                <w:szCs w:val="24"/>
                <w:lang w:val="en-US" w:eastAsia="zh-CN"/>
              </w:rPr>
            </w:pPr>
          </w:p>
        </w:tc>
        <w:tc>
          <w:tcPr>
            <w:tcW w:w="1500" w:type="dxa"/>
            <w:vAlign w:val="center"/>
          </w:tcPr>
          <w:p>
            <w:pPr>
              <w:ind w:firstLine="640"/>
              <w:jc w:val="center"/>
              <w:rPr>
                <w:rFonts w:hint="eastAsia" w:ascii="宋体" w:hAnsi="宋体" w:eastAsia="宋体" w:cs="宋体"/>
                <w:sz w:val="24"/>
                <w:szCs w:val="24"/>
                <w:lang w:val="en-US" w:eastAsia="zh-CN"/>
              </w:rPr>
            </w:pPr>
          </w:p>
        </w:tc>
        <w:tc>
          <w:tcPr>
            <w:tcW w:w="1608" w:type="dxa"/>
            <w:vAlign w:val="center"/>
          </w:tcPr>
          <w:p>
            <w:pPr>
              <w:ind w:firstLine="640"/>
              <w:jc w:val="center"/>
              <w:rPr>
                <w:rFonts w:hint="eastAsia" w:ascii="宋体" w:hAnsi="宋体" w:eastAsia="宋体" w:cs="宋体"/>
                <w:sz w:val="24"/>
                <w:szCs w:val="24"/>
                <w:lang w:val="en-US" w:eastAsia="zh-CN"/>
              </w:rPr>
            </w:pPr>
          </w:p>
        </w:tc>
        <w:tc>
          <w:tcPr>
            <w:tcW w:w="1500" w:type="dxa"/>
            <w:vAlign w:val="center"/>
          </w:tcPr>
          <w:p>
            <w:pPr>
              <w:ind w:firstLine="640"/>
              <w:jc w:val="center"/>
              <w:rPr>
                <w:rFonts w:hint="eastAsia" w:ascii="宋体" w:hAnsi="宋体" w:eastAsia="宋体" w:cs="宋体"/>
                <w:sz w:val="24"/>
                <w:szCs w:val="24"/>
                <w:lang w:val="en-US" w:eastAsia="zh-CN"/>
              </w:rPr>
            </w:pPr>
          </w:p>
        </w:tc>
        <w:tc>
          <w:tcPr>
            <w:tcW w:w="1560" w:type="dxa"/>
            <w:vAlign w:val="center"/>
          </w:tcPr>
          <w:p>
            <w:pPr>
              <w:ind w:firstLine="640"/>
              <w:jc w:val="center"/>
              <w:rPr>
                <w:rFonts w:hint="eastAsia" w:ascii="宋体" w:hAnsi="宋体" w:eastAsia="宋体" w:cs="宋体"/>
                <w:sz w:val="24"/>
                <w:szCs w:val="24"/>
                <w:lang w:val="en-US" w:eastAsia="zh-CN"/>
              </w:rPr>
            </w:pPr>
          </w:p>
        </w:tc>
        <w:tc>
          <w:tcPr>
            <w:tcW w:w="744" w:type="dxa"/>
            <w:vAlign w:val="center"/>
          </w:tcPr>
          <w:p>
            <w:pPr>
              <w:ind w:firstLine="640"/>
              <w:jc w:val="center"/>
              <w:rPr>
                <w:rFonts w:hint="eastAsia" w:ascii="宋体" w:hAnsi="宋体" w:eastAsia="宋体" w:cs="宋体"/>
                <w:sz w:val="24"/>
                <w:szCs w:val="24"/>
                <w:lang w:val="en-US" w:eastAsia="zh-CN"/>
              </w:rPr>
            </w:pPr>
          </w:p>
        </w:tc>
      </w:tr>
    </w:tbl>
    <w:p>
      <w:pPr>
        <w:ind w:firstLine="640"/>
        <w:rPr>
          <w:rFonts w:hint="eastAsia" w:ascii="仿宋_GB2312" w:hAnsi="仿宋_GB2312" w:eastAsia="仿宋_GB2312" w:cs="仿宋_GB2312"/>
          <w:sz w:val="24"/>
          <w:szCs w:val="24"/>
          <w:lang w:val="en-US" w:eastAsia="zh-CN"/>
        </w:rPr>
      </w:pPr>
    </w:p>
    <w:p>
      <w:pPr>
        <w:ind w:firstLine="640"/>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lang w:val="en-US" w:eastAsia="zh-CN"/>
        </w:rPr>
        <w:t>联系人：</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 xml:space="preserve">     电话：</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 xml:space="preserve">    邮箱：</w:t>
      </w:r>
      <w:r>
        <w:rPr>
          <w:rFonts w:hint="eastAsia" w:ascii="仿宋_GB2312" w:hAnsi="仿宋_GB2312" w:eastAsia="仿宋_GB2312" w:cs="仿宋_GB2312"/>
          <w:sz w:val="24"/>
          <w:szCs w:val="24"/>
          <w:u w:val="single"/>
          <w:lang w:val="en-US" w:eastAsia="zh-CN"/>
        </w:rPr>
        <w:t xml:space="preserve">                           </w:t>
      </w:r>
    </w:p>
    <w:p>
      <w:pPr>
        <w:ind w:firstLine="640"/>
        <w:rPr>
          <w:rFonts w:hint="eastAsia" w:ascii="仿宋_GB2312" w:hAnsi="仿宋_GB2312" w:eastAsia="仿宋_GB2312" w:cs="仿宋_GB2312"/>
          <w:sz w:val="24"/>
          <w:szCs w:val="24"/>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1" w:firstLineChars="0"/>
        <w:jc w:val="both"/>
        <w:textAlignment w:val="auto"/>
        <w:outlineLvl w:val="9"/>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填写说明：1.“所属专业类名称”“所属专业名称”要按照《普通高等学校本科专业目录（2012年）》进行填写。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1" w:firstLineChars="0"/>
        <w:jc w:val="both"/>
        <w:textAlignment w:val="auto"/>
        <w:outlineLvl w:val="9"/>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 xml:space="preserve">          2.若主讲教师未达到副高级以上职称，请在“备注”中注明已主讲该课程的年限。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1" w:firstLineChars="0"/>
        <w:jc w:val="both"/>
        <w:textAlignment w:val="auto"/>
        <w:outlineLvl w:val="9"/>
        <w:rPr>
          <w:rFonts w:hint="eastAsia" w:ascii="仿宋_GB2312" w:hAnsi="仿宋_GB2312" w:eastAsia="仿宋_GB2312" w:cs="仿宋_GB2312"/>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1" w:firstLineChars="0"/>
        <w:jc w:val="both"/>
        <w:textAlignment w:val="auto"/>
        <w:outlineLvl w:val="9"/>
        <w:rPr>
          <w:rFonts w:hint="eastAsia" w:ascii="仿宋_GB2312" w:hAnsi="仿宋_GB2312" w:eastAsia="仿宋_GB2312" w:cs="仿宋_GB2312"/>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1" w:firstLineChars="0"/>
        <w:jc w:val="both"/>
        <w:textAlignment w:val="auto"/>
        <w:outlineLvl w:val="9"/>
        <w:rPr>
          <w:rFonts w:hint="eastAsia" w:ascii="仿宋_GB2312" w:hAnsi="仿宋_GB2312" w:eastAsia="仿宋_GB2312" w:cs="仿宋_GB2312"/>
          <w:sz w:val="24"/>
          <w:szCs w:val="24"/>
          <w:u w:val="none"/>
          <w:lang w:val="en-US" w:eastAsia="zh-CN"/>
        </w:rPr>
      </w:pPr>
    </w:p>
    <w:p>
      <w:pPr>
        <w:ind w:firstLine="640"/>
        <w:rPr>
          <w:rFonts w:hint="eastAsia" w:ascii="宋体" w:hAnsi="宋体" w:eastAsia="宋体" w:cs="宋体"/>
          <w:sz w:val="28"/>
          <w:szCs w:val="28"/>
          <w:lang w:val="en-US" w:eastAsia="zh-CN"/>
        </w:rPr>
        <w:sectPr>
          <w:pgSz w:w="16838" w:h="11906" w:orient="landscape"/>
          <w:pgMar w:top="1803" w:right="1440" w:bottom="1803" w:left="1440" w:header="851" w:footer="992" w:gutter="0"/>
          <w:cols w:space="0" w:num="1"/>
          <w:rtlGutter w:val="0"/>
          <w:docGrid w:type="lines" w:linePitch="319" w:charSpace="0"/>
        </w:sectPr>
      </w:pPr>
    </w:p>
    <w:p>
      <w:pPr>
        <w:rPr>
          <w:rFonts w:hint="eastAsia" w:ascii="方正小标宋简体" w:hAnsi="方正小标宋简体" w:eastAsia="方正小标宋简体" w:cs="方正小标宋简体"/>
          <w:sz w:val="28"/>
          <w:szCs w:val="28"/>
          <w:lang w:val="en-US" w:eastAsia="zh-CN"/>
        </w:rPr>
      </w:pPr>
      <w:r>
        <w:rPr>
          <w:rFonts w:hint="eastAsia" w:ascii="宋体" w:hAnsi="宋体" w:eastAsia="宋体" w:cs="宋体"/>
          <w:sz w:val="28"/>
          <w:szCs w:val="28"/>
          <w:lang w:val="en-US" w:eastAsia="zh-CN"/>
        </w:rPr>
        <w:t>附件2</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“特色示范课堂”建设情况表</w:t>
      </w:r>
    </w:p>
    <w:tbl>
      <w:tblPr>
        <w:tblStyle w:val="6"/>
        <w:tblpPr w:leftFromText="180" w:rightFromText="180" w:vertAnchor="text" w:horzAnchor="page" w:tblpXSpec="center" w:tblpY="58"/>
        <w:tblOverlap w:val="never"/>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1104"/>
        <w:gridCol w:w="12"/>
        <w:gridCol w:w="1140"/>
        <w:gridCol w:w="24"/>
        <w:gridCol w:w="936"/>
        <w:gridCol w:w="1020"/>
        <w:gridCol w:w="24"/>
        <w:gridCol w:w="1128"/>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723"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建设高校</w:t>
            </w:r>
          </w:p>
        </w:tc>
        <w:tc>
          <w:tcPr>
            <w:tcW w:w="6793" w:type="dxa"/>
            <w:gridSpan w:val="9"/>
            <w:vAlign w:val="center"/>
          </w:tcPr>
          <w:p>
            <w:pPr>
              <w:jc w:val="center"/>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723"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建设课程名称</w:t>
            </w:r>
          </w:p>
        </w:tc>
        <w:tc>
          <w:tcPr>
            <w:tcW w:w="6793" w:type="dxa"/>
            <w:gridSpan w:val="9"/>
            <w:vAlign w:val="center"/>
          </w:tcPr>
          <w:p>
            <w:pPr>
              <w:jc w:val="center"/>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723"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所属专业类名称</w:t>
            </w:r>
          </w:p>
        </w:tc>
        <w:tc>
          <w:tcPr>
            <w:tcW w:w="2256" w:type="dxa"/>
            <w:gridSpan w:val="3"/>
            <w:vAlign w:val="center"/>
          </w:tcPr>
          <w:p>
            <w:pPr>
              <w:jc w:val="center"/>
              <w:rPr>
                <w:rFonts w:hint="eastAsia" w:asciiTheme="minorEastAsia" w:hAnsiTheme="minorEastAsia" w:eastAsiaTheme="minorEastAsia" w:cstheme="minorEastAsia"/>
                <w:sz w:val="21"/>
                <w:szCs w:val="21"/>
                <w:vertAlign w:val="baseline"/>
                <w:lang w:val="en-US" w:eastAsia="zh-CN"/>
              </w:rPr>
            </w:pPr>
          </w:p>
        </w:tc>
        <w:tc>
          <w:tcPr>
            <w:tcW w:w="1980" w:type="dxa"/>
            <w:gridSpan w:val="3"/>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所属专业名称</w:t>
            </w:r>
          </w:p>
        </w:tc>
        <w:tc>
          <w:tcPr>
            <w:tcW w:w="2557" w:type="dxa"/>
            <w:gridSpan w:val="3"/>
            <w:vAlign w:val="center"/>
          </w:tcPr>
          <w:p>
            <w:pPr>
              <w:jc w:val="center"/>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723"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所属课程名称</w:t>
            </w:r>
          </w:p>
        </w:tc>
        <w:tc>
          <w:tcPr>
            <w:tcW w:w="6793" w:type="dxa"/>
            <w:gridSpan w:val="9"/>
            <w:vAlign w:val="center"/>
          </w:tcPr>
          <w:p>
            <w:pPr>
              <w:jc w:val="center"/>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723" w:type="dxa"/>
            <w:vAlign w:val="center"/>
          </w:tcPr>
          <w:p>
            <w:pPr>
              <w:jc w:val="center"/>
              <w:rPr>
                <w:rFonts w:hint="eastAsia" w:asciiTheme="minorEastAsia" w:hAnsiTheme="minorEastAsia" w:eastAsiaTheme="minorEastAsia" w:cstheme="minorEastAsia"/>
                <w:sz w:val="21"/>
                <w:szCs w:val="21"/>
                <w:vertAlign w:val="baseline"/>
                <w:lang w:val="en-US" w:eastAsia="zh-CN"/>
              </w:rPr>
            </w:pPr>
          </w:p>
        </w:tc>
        <w:tc>
          <w:tcPr>
            <w:tcW w:w="1104"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姓    名</w:t>
            </w:r>
          </w:p>
        </w:tc>
        <w:tc>
          <w:tcPr>
            <w:tcW w:w="1152" w:type="dxa"/>
            <w:gridSpan w:val="2"/>
            <w:vAlign w:val="center"/>
          </w:tcPr>
          <w:p>
            <w:pPr>
              <w:jc w:val="center"/>
              <w:rPr>
                <w:rFonts w:hint="eastAsia" w:asciiTheme="minorEastAsia" w:hAnsiTheme="minorEastAsia" w:eastAsiaTheme="minorEastAsia" w:cstheme="minorEastAsia"/>
                <w:sz w:val="21"/>
                <w:szCs w:val="21"/>
                <w:vertAlign w:val="baseline"/>
                <w:lang w:val="en-US" w:eastAsia="zh-CN"/>
              </w:rPr>
            </w:pPr>
          </w:p>
        </w:tc>
        <w:tc>
          <w:tcPr>
            <w:tcW w:w="960" w:type="dxa"/>
            <w:gridSpan w:val="2"/>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性别</w:t>
            </w:r>
          </w:p>
        </w:tc>
        <w:tc>
          <w:tcPr>
            <w:tcW w:w="1020" w:type="dxa"/>
            <w:vAlign w:val="center"/>
          </w:tcPr>
          <w:p>
            <w:pPr>
              <w:jc w:val="center"/>
              <w:rPr>
                <w:rFonts w:hint="eastAsia" w:asciiTheme="minorEastAsia" w:hAnsiTheme="minorEastAsia" w:eastAsiaTheme="minorEastAsia" w:cstheme="minorEastAsia"/>
                <w:sz w:val="21"/>
                <w:szCs w:val="21"/>
                <w:vertAlign w:val="baseline"/>
                <w:lang w:val="en-US" w:eastAsia="zh-CN"/>
              </w:rPr>
            </w:pPr>
          </w:p>
        </w:tc>
        <w:tc>
          <w:tcPr>
            <w:tcW w:w="1152" w:type="dxa"/>
            <w:gridSpan w:val="2"/>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出生年月</w:t>
            </w:r>
          </w:p>
        </w:tc>
        <w:tc>
          <w:tcPr>
            <w:tcW w:w="1405" w:type="dxa"/>
            <w:vAlign w:val="center"/>
          </w:tcPr>
          <w:p>
            <w:pPr>
              <w:jc w:val="center"/>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723" w:type="dxa"/>
            <w:vAlign w:val="center"/>
          </w:tcPr>
          <w:p>
            <w:pPr>
              <w:jc w:val="center"/>
              <w:rPr>
                <w:rFonts w:hint="eastAsia" w:asciiTheme="minorEastAsia" w:hAnsiTheme="minorEastAsia" w:eastAsiaTheme="minorEastAsia" w:cstheme="minorEastAsia"/>
                <w:sz w:val="21"/>
                <w:szCs w:val="21"/>
                <w:vertAlign w:val="baseline"/>
                <w:lang w:val="en-US" w:eastAsia="zh-CN"/>
              </w:rPr>
            </w:pPr>
          </w:p>
        </w:tc>
        <w:tc>
          <w:tcPr>
            <w:tcW w:w="1104"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政治面貌</w:t>
            </w:r>
          </w:p>
        </w:tc>
        <w:tc>
          <w:tcPr>
            <w:tcW w:w="1152" w:type="dxa"/>
            <w:gridSpan w:val="2"/>
            <w:vAlign w:val="center"/>
          </w:tcPr>
          <w:p>
            <w:pPr>
              <w:jc w:val="center"/>
              <w:rPr>
                <w:rFonts w:hint="eastAsia" w:asciiTheme="minorEastAsia" w:hAnsiTheme="minorEastAsia" w:eastAsiaTheme="minorEastAsia" w:cstheme="minorEastAsia"/>
                <w:sz w:val="21"/>
                <w:szCs w:val="21"/>
                <w:vertAlign w:val="baseline"/>
                <w:lang w:val="en-US" w:eastAsia="zh-CN"/>
              </w:rPr>
            </w:pPr>
          </w:p>
        </w:tc>
        <w:tc>
          <w:tcPr>
            <w:tcW w:w="960" w:type="dxa"/>
            <w:gridSpan w:val="2"/>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民族</w:t>
            </w:r>
          </w:p>
        </w:tc>
        <w:tc>
          <w:tcPr>
            <w:tcW w:w="1020" w:type="dxa"/>
            <w:vAlign w:val="center"/>
          </w:tcPr>
          <w:p>
            <w:pPr>
              <w:jc w:val="center"/>
              <w:rPr>
                <w:rFonts w:hint="eastAsia" w:asciiTheme="minorEastAsia" w:hAnsiTheme="minorEastAsia" w:eastAsiaTheme="minorEastAsia" w:cstheme="minorEastAsia"/>
                <w:sz w:val="21"/>
                <w:szCs w:val="21"/>
                <w:vertAlign w:val="baseline"/>
                <w:lang w:val="en-US" w:eastAsia="zh-CN"/>
              </w:rPr>
            </w:pPr>
          </w:p>
        </w:tc>
        <w:tc>
          <w:tcPr>
            <w:tcW w:w="1152" w:type="dxa"/>
            <w:gridSpan w:val="2"/>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职    称</w:t>
            </w:r>
          </w:p>
        </w:tc>
        <w:tc>
          <w:tcPr>
            <w:tcW w:w="1405" w:type="dxa"/>
            <w:vAlign w:val="center"/>
          </w:tcPr>
          <w:p>
            <w:pPr>
              <w:jc w:val="center"/>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723" w:type="dxa"/>
            <w:vAlign w:val="center"/>
          </w:tcPr>
          <w:p>
            <w:pPr>
              <w:jc w:val="center"/>
              <w:rPr>
                <w:rFonts w:hint="eastAsia" w:asciiTheme="minorEastAsia" w:hAnsiTheme="minorEastAsia" w:eastAsiaTheme="minorEastAsia" w:cstheme="minorEastAsia"/>
                <w:sz w:val="21"/>
                <w:szCs w:val="21"/>
                <w:vertAlign w:val="baseline"/>
                <w:lang w:val="en-US" w:eastAsia="zh-CN"/>
              </w:rPr>
            </w:pPr>
          </w:p>
        </w:tc>
        <w:tc>
          <w:tcPr>
            <w:tcW w:w="1104"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所在院系</w:t>
            </w:r>
          </w:p>
        </w:tc>
        <w:tc>
          <w:tcPr>
            <w:tcW w:w="3132" w:type="dxa"/>
            <w:gridSpan w:val="5"/>
            <w:vAlign w:val="center"/>
          </w:tcPr>
          <w:p>
            <w:pPr>
              <w:jc w:val="center"/>
              <w:rPr>
                <w:rFonts w:hint="eastAsia" w:asciiTheme="minorEastAsia" w:hAnsiTheme="minorEastAsia" w:eastAsiaTheme="minorEastAsia" w:cstheme="minorEastAsia"/>
                <w:sz w:val="21"/>
                <w:szCs w:val="21"/>
                <w:vertAlign w:val="baseline"/>
                <w:lang w:val="en-US" w:eastAsia="zh-CN"/>
              </w:rPr>
            </w:pPr>
          </w:p>
        </w:tc>
        <w:tc>
          <w:tcPr>
            <w:tcW w:w="1152" w:type="dxa"/>
            <w:gridSpan w:val="2"/>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职    务</w:t>
            </w:r>
          </w:p>
        </w:tc>
        <w:tc>
          <w:tcPr>
            <w:tcW w:w="1405" w:type="dxa"/>
            <w:vAlign w:val="center"/>
          </w:tcPr>
          <w:p>
            <w:pPr>
              <w:jc w:val="center"/>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723" w:type="dxa"/>
            <w:vAlign w:val="center"/>
          </w:tcPr>
          <w:p>
            <w:pPr>
              <w:jc w:val="center"/>
              <w:rPr>
                <w:rFonts w:hint="eastAsia" w:asciiTheme="minorEastAsia" w:hAnsiTheme="minorEastAsia" w:eastAsiaTheme="minorEastAsia" w:cstheme="minorEastAsia"/>
                <w:sz w:val="21"/>
                <w:szCs w:val="21"/>
                <w:vertAlign w:val="baseline"/>
                <w:lang w:val="en-US" w:eastAsia="zh-CN"/>
              </w:rPr>
            </w:pPr>
          </w:p>
        </w:tc>
        <w:tc>
          <w:tcPr>
            <w:tcW w:w="2280" w:type="dxa"/>
            <w:gridSpan w:val="4"/>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主讲该课程年限</w:t>
            </w:r>
          </w:p>
        </w:tc>
        <w:tc>
          <w:tcPr>
            <w:tcW w:w="4513" w:type="dxa"/>
            <w:gridSpan w:val="5"/>
            <w:vAlign w:val="center"/>
          </w:tcPr>
          <w:p>
            <w:pPr>
              <w:jc w:val="center"/>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723" w:type="dxa"/>
            <w:vAlign w:val="center"/>
          </w:tcPr>
          <w:p>
            <w:pPr>
              <w:jc w:val="center"/>
              <w:rPr>
                <w:rFonts w:hint="eastAsia" w:asciiTheme="minorEastAsia" w:hAnsiTheme="minorEastAsia" w:eastAsiaTheme="minorEastAsia" w:cstheme="minorEastAsia"/>
                <w:sz w:val="21"/>
                <w:szCs w:val="21"/>
                <w:vertAlign w:val="baseline"/>
                <w:lang w:val="en-US" w:eastAsia="zh-CN"/>
              </w:rPr>
            </w:pPr>
          </w:p>
        </w:tc>
        <w:tc>
          <w:tcPr>
            <w:tcW w:w="1116" w:type="dxa"/>
            <w:gridSpan w:val="2"/>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手机号码</w:t>
            </w:r>
          </w:p>
        </w:tc>
        <w:tc>
          <w:tcPr>
            <w:tcW w:w="1164" w:type="dxa"/>
            <w:gridSpan w:val="2"/>
            <w:vAlign w:val="center"/>
          </w:tcPr>
          <w:p>
            <w:pPr>
              <w:jc w:val="center"/>
              <w:rPr>
                <w:rFonts w:hint="eastAsia" w:asciiTheme="minorEastAsia" w:hAnsiTheme="minorEastAsia" w:eastAsiaTheme="minorEastAsia" w:cstheme="minorEastAsia"/>
                <w:sz w:val="21"/>
                <w:szCs w:val="21"/>
                <w:vertAlign w:val="baseline"/>
                <w:lang w:val="en-US" w:eastAsia="zh-CN"/>
              </w:rPr>
            </w:pPr>
          </w:p>
        </w:tc>
        <w:tc>
          <w:tcPr>
            <w:tcW w:w="1980" w:type="dxa"/>
            <w:gridSpan w:val="3"/>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邮箱地址</w:t>
            </w:r>
          </w:p>
        </w:tc>
        <w:tc>
          <w:tcPr>
            <w:tcW w:w="2533" w:type="dxa"/>
            <w:gridSpan w:val="2"/>
            <w:vAlign w:val="center"/>
          </w:tcPr>
          <w:p>
            <w:pPr>
              <w:jc w:val="center"/>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723"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课堂教学目标</w:t>
            </w:r>
          </w:p>
        </w:tc>
        <w:tc>
          <w:tcPr>
            <w:tcW w:w="6793" w:type="dxa"/>
            <w:gridSpan w:val="9"/>
            <w:vAlign w:val="center"/>
          </w:tcPr>
          <w:p>
            <w:pPr>
              <w:jc w:val="center"/>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jc w:val="center"/>
        </w:trPr>
        <w:tc>
          <w:tcPr>
            <w:tcW w:w="1723"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主要教学观点</w:t>
            </w:r>
          </w:p>
        </w:tc>
        <w:tc>
          <w:tcPr>
            <w:tcW w:w="6793" w:type="dxa"/>
            <w:gridSpan w:val="9"/>
            <w:vAlign w:val="center"/>
          </w:tcPr>
          <w:p>
            <w:pPr>
              <w:jc w:val="center"/>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1723"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党的十九大精神进课堂情况</w:t>
            </w:r>
          </w:p>
        </w:tc>
        <w:tc>
          <w:tcPr>
            <w:tcW w:w="6793" w:type="dxa"/>
            <w:gridSpan w:val="9"/>
            <w:vAlign w:val="center"/>
          </w:tcPr>
          <w:p>
            <w:pPr>
              <w:jc w:val="center"/>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723"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课堂教学特色</w:t>
            </w:r>
          </w:p>
        </w:tc>
        <w:tc>
          <w:tcPr>
            <w:tcW w:w="6793" w:type="dxa"/>
            <w:gridSpan w:val="9"/>
            <w:vAlign w:val="center"/>
          </w:tcPr>
          <w:p>
            <w:pPr>
              <w:jc w:val="center"/>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6" w:type="dxa"/>
            <w:gridSpan w:val="10"/>
          </w:tcPr>
          <w:p>
            <w:pPr>
              <w:jc w:val="left"/>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高校党委意见</w:t>
            </w:r>
          </w:p>
          <w:p>
            <w:pPr>
              <w:jc w:val="left"/>
              <w:rPr>
                <w:rFonts w:hint="eastAsia" w:asciiTheme="minorEastAsia" w:hAnsiTheme="minorEastAsia" w:cstheme="minorEastAsia"/>
                <w:sz w:val="21"/>
                <w:szCs w:val="21"/>
                <w:vertAlign w:val="baseline"/>
                <w:lang w:val="en-US" w:eastAsia="zh-CN"/>
              </w:rPr>
            </w:pPr>
          </w:p>
          <w:p>
            <w:pPr>
              <w:jc w:val="left"/>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 xml:space="preserve">                                                       负责人签字：</w:t>
            </w:r>
          </w:p>
          <w:p>
            <w:pPr>
              <w:jc w:val="left"/>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 xml:space="preserve">                                                        （公章）</w:t>
            </w:r>
          </w:p>
          <w:p>
            <w:pPr>
              <w:jc w:val="left"/>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jc w:val="center"/>
        </w:trPr>
        <w:tc>
          <w:tcPr>
            <w:tcW w:w="8516" w:type="dxa"/>
            <w:gridSpan w:val="10"/>
          </w:tcPr>
          <w:p>
            <w:pPr>
              <w:jc w:val="left"/>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省级教育部门意见</w:t>
            </w:r>
          </w:p>
          <w:p>
            <w:pPr>
              <w:jc w:val="left"/>
              <w:rPr>
                <w:rFonts w:hint="eastAsia" w:asciiTheme="minorEastAsia" w:hAnsiTheme="minorEastAsia" w:cstheme="minorEastAsia"/>
                <w:sz w:val="21"/>
                <w:szCs w:val="21"/>
                <w:vertAlign w:val="baseline"/>
                <w:lang w:val="en-US" w:eastAsia="zh-CN"/>
              </w:rPr>
            </w:pPr>
          </w:p>
          <w:p>
            <w:pPr>
              <w:jc w:val="left"/>
              <w:rPr>
                <w:rFonts w:hint="eastAsia" w:asciiTheme="minorEastAsia" w:hAnsiTheme="minorEastAsia" w:cstheme="minorEastAsia"/>
                <w:sz w:val="21"/>
                <w:szCs w:val="21"/>
                <w:vertAlign w:val="baseline"/>
                <w:lang w:val="en-US" w:eastAsia="zh-CN"/>
              </w:rPr>
            </w:pPr>
          </w:p>
          <w:p>
            <w:pPr>
              <w:jc w:val="left"/>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 xml:space="preserve">                                                       负责人签字：</w:t>
            </w:r>
          </w:p>
          <w:p>
            <w:pPr>
              <w:jc w:val="left"/>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 xml:space="preserve">                                                        （公章）</w:t>
            </w:r>
          </w:p>
          <w:p>
            <w:pPr>
              <w:jc w:val="left"/>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 xml:space="preserve">                                                             年   月   日</w:t>
            </w:r>
          </w:p>
        </w:tc>
      </w:tr>
    </w:tbl>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bookmarkStart w:id="1" w:name="_GoBack"/>
      <w:bookmarkEnd w:id="1"/>
    </w:p>
    <w:p>
      <w:pPr>
        <w:spacing w:line="500" w:lineRule="exact"/>
        <w:ind w:firstLine="420"/>
        <w:rPr>
          <w:rFonts w:ascii="仿宋_GB2312" w:hAnsi="仿宋_GB2312" w:eastAsia="仿宋_GB2312"/>
          <w:sz w:val="30"/>
          <w:szCs w:val="30"/>
        </w:rPr>
      </w:pPr>
      <w:r>
        <w:rPr>
          <w:rFonts w:hint="eastAsia" w:ascii="仿宋_GB2312" w:hAnsi="仿宋_GB2312" w:eastAsia="仿宋_GB2312"/>
          <w:sz w:val="30"/>
          <w:szCs w:val="30"/>
        </w:rPr>
        <w:t>(</w:t>
      </w:r>
      <w:bookmarkStart w:id="0" w:name="公开属性"/>
      <w:r>
        <w:rPr>
          <w:rFonts w:hint="eastAsia" w:ascii="仿宋_GB2312" w:hAnsi="仿宋_GB2312" w:eastAsia="仿宋_GB2312"/>
          <w:sz w:val="30"/>
          <w:szCs w:val="30"/>
          <w:lang w:eastAsia="zh-CN"/>
        </w:rPr>
        <w:t>依申请</w:t>
      </w:r>
      <w:r>
        <w:rPr>
          <w:rFonts w:hint="eastAsia" w:ascii="仿宋_GB2312" w:hAnsi="仿宋_GB2312" w:eastAsia="仿宋_GB2312"/>
          <w:sz w:val="30"/>
          <w:szCs w:val="30"/>
        </w:rPr>
        <w:t>公开</w:t>
      </w:r>
      <w:bookmarkEnd w:id="0"/>
      <w:r>
        <w:rPr>
          <w:rFonts w:hint="eastAsia" w:ascii="仿宋_GB2312" w:hAnsi="仿宋_GB2312" w:eastAsia="仿宋_GB2312"/>
          <w:sz w:val="30"/>
          <w:szCs w:val="30"/>
        </w:rPr>
        <w:t>)</w:t>
      </w:r>
    </w:p>
    <w:p>
      <w:pPr>
        <w:jc w:val="center"/>
      </w:pPr>
    </w:p>
    <w:p>
      <w:pPr>
        <w:ind w:firstLine="280" w:firstLineChars="100"/>
        <w:jc w:val="center"/>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00700"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60070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0pt;height:0pt;width:441pt;z-index:251660288;mso-width-relative:page;mso-height-relative:page;" filled="f" stroked="t" coordsize="21600,21600" o:gfxdata="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60o07OAAAAAgEAAA8AAAAAAAAA&#10;AQAgAAAAIgAAAGRycy9kb3ducmV2LnhtbFBLAQIUABQAAAAIAIdO4kCzgKJ84gEAAJ8DAAAOAAAA&#10;AAAAAAEAIAAAAB0BAABkcnMvZTJvRG9jLnhtbFBLBQYAAAAABgAGAFkBAABxBQAAAAA=&#10;">
                <v:fill on="f" focussize="0,0"/>
                <v:stroke weight="1.5pt" color="#000000" joinstyle="round"/>
                <v:imagedata o:title=""/>
                <o:lock v:ext="edit" aspectratio="f"/>
              </v:shape>
            </w:pict>
          </mc:Fallback>
        </mc:AlternateContent>
      </w:r>
      <w:r>
        <w:rPr>
          <w:rFonts w:hint="eastAsia" w:ascii="仿宋_GB2312" w:eastAsia="仿宋_GB2312"/>
          <w:sz w:val="28"/>
          <w:szCs w:val="28"/>
        </w:rPr>
        <w:t xml:space="preserve">福建省教育厅办公室                  2017年 </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27</w:t>
      </w:r>
      <w:r>
        <w:rPr>
          <w:rFonts w:hint="eastAsia" w:ascii="仿宋_GB2312" w:eastAsia="仿宋_GB2312"/>
          <w:sz w:val="28"/>
          <w:szCs w:val="28"/>
        </w:rPr>
        <w:t>日 印发</w:t>
      </w:r>
    </w:p>
    <w:p>
      <w:pPr>
        <w:ind w:left="-540" w:leftChars="-257" w:firstLine="539" w:firstLineChars="257"/>
        <w:jc w:val="cente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0070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60070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0pt;height:0pt;width:441pt;z-index:251661312;mso-width-relative:page;mso-height-relative:page;" filled="f" stroked="t" coordsize="21600,21600" o:gfxdata="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rSjTs4AAAACAQAADwAAAAAAAAAB&#10;ACAAAAAiAAAAZHJzL2Rvd25yZXYueG1sUEsBAhQAFAAAAAgAh07iQOWG5jbhAQAAnwMAAA4AAAAA&#10;AAAAAQAgAAAAHQEAAGRycy9lMm9Eb2MueG1sUEsFBgAAAAAGAAYAWQEAAHAFAAAAAA==&#10;">
                <v:fill on="f" focussize="0,0"/>
                <v:stroke weight="1.5pt" color="#000000" joinstyle="round"/>
                <v:imagedata o:title=""/>
                <o:lock v:ext="edit" aspectratio="f"/>
              </v:shape>
            </w:pict>
          </mc:Fallback>
        </mc:AlternateContent>
      </w:r>
    </w:p>
    <w:p>
      <w:pPr>
        <w:rPr>
          <w:rFonts w:hint="eastAsia" w:ascii="宋体" w:hAnsi="宋体" w:eastAsia="宋体" w:cs="宋体"/>
          <w:sz w:val="28"/>
          <w:szCs w:val="28"/>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文鼎大标宋简">
    <w:altName w:val="宋体"/>
    <w:panose1 w:val="00000000000000000000"/>
    <w:charset w:val="86"/>
    <w:family w:val="roma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1A873"/>
    <w:multiLevelType w:val="singleLevel"/>
    <w:tmpl w:val="5A41A873"/>
    <w:lvl w:ilvl="0" w:tentative="0">
      <w:start w:val="3"/>
      <w:numFmt w:val="chineseCounting"/>
      <w:suff w:val="nothing"/>
      <w:lvlText w:val="%1、"/>
      <w:lvlJc w:val="left"/>
    </w:lvl>
  </w:abstractNum>
  <w:abstractNum w:abstractNumId="1">
    <w:nsid w:val="5A41AF6D"/>
    <w:multiLevelType w:val="singleLevel"/>
    <w:tmpl w:val="5A41AF6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C7DB4"/>
    <w:rsid w:val="0E7563E4"/>
    <w:rsid w:val="451D538B"/>
    <w:rsid w:val="664A0EEC"/>
    <w:rsid w:val="68D60195"/>
    <w:rsid w:val="69000B6A"/>
    <w:rsid w:val="6EDB277E"/>
    <w:rsid w:val="7AFB7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2017-12-27T03:03:00Z</cp:lastPrinted>
  <dcterms:modified xsi:type="dcterms:W3CDTF">2017-12-27T03:05:32Z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vt:lpwstr>
  </property>
</Properties>
</file>